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AbadiMTCondensedLight"/>
          <w:b/>
          <w:sz w:val="52"/>
          <w:szCs w:val="25"/>
          <w:u w:val="single"/>
        </w:rPr>
      </w:pPr>
      <w:r w:rsidRPr="004B0043">
        <w:rPr>
          <w:rFonts w:ascii="Bradley Hand ITC" w:hAnsi="Bradley Hand ITC" w:cs="AbadiMTCondensedLight"/>
          <w:b/>
          <w:sz w:val="52"/>
          <w:szCs w:val="25"/>
          <w:u w:val="single"/>
        </w:rPr>
        <w:t>Declaration of the Rights of Man:</w:t>
      </w:r>
    </w:p>
    <w:p w:rsid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b/>
          <w:sz w:val="19"/>
          <w:szCs w:val="25"/>
        </w:rPr>
        <w:t>BACKGROUNDBACKGROUND:</w:t>
      </w:r>
      <w:r w:rsidRPr="004B0043">
        <w:rPr>
          <w:rFonts w:ascii="AbadiMTCondensedLight" w:hAnsi="AbadiMTCondensedLight" w:cs="AbadiMTCondensedLight"/>
          <w:sz w:val="19"/>
          <w:szCs w:val="25"/>
        </w:rPr>
        <w:t xml:space="preserve"> Thirteen years after the American Revolution began, members of the Third Estate revolted</w:t>
      </w:r>
      <w:r>
        <w:rPr>
          <w:rFonts w:ascii="AbadiMTCondensedLight" w:hAnsi="AbadiMTCondensedLight" w:cs="AbadiMTCondensedLight"/>
          <w:sz w:val="19"/>
          <w:szCs w:val="25"/>
        </w:rPr>
        <w:t xml:space="preserve"> </w:t>
      </w:r>
      <w:r w:rsidRPr="004B0043">
        <w:rPr>
          <w:rFonts w:ascii="AbadiMTCondensedLight" w:hAnsi="AbadiMTCondensedLight" w:cs="AbadiMTCondensedLight"/>
          <w:sz w:val="19"/>
          <w:szCs w:val="25"/>
        </w:rPr>
        <w:t xml:space="preserve">against the absolutist policies of Louis XVI. Just as the American revolutionaries issued the </w:t>
      </w:r>
      <w:r w:rsidRPr="004B0043">
        <w:rPr>
          <w:rFonts w:ascii="AbadiMTCondensedLight" w:hAnsi="AbadiMTCondensedLight" w:cs="AbadiMTCondensedLight"/>
          <w:sz w:val="20"/>
          <w:szCs w:val="26"/>
        </w:rPr>
        <w:t>Declaration of</w:t>
      </w:r>
      <w:r>
        <w:rPr>
          <w:rFonts w:ascii="AbadiMTCondensedLight" w:hAnsi="AbadiMTCondensedLight" w:cs="AbadiMTCondensedLight"/>
          <w:sz w:val="20"/>
          <w:szCs w:val="26"/>
        </w:rPr>
        <w:t xml:space="preserve"> </w:t>
      </w:r>
      <w:r w:rsidRPr="004B0043">
        <w:rPr>
          <w:rFonts w:ascii="AbadiMTCondensedLight" w:hAnsi="AbadiMTCondensedLight" w:cs="AbadiMTCondensedLight"/>
          <w:sz w:val="20"/>
          <w:szCs w:val="26"/>
        </w:rPr>
        <w:t>Independence, the French wrote their own plan for what they hoped would be a new government in France.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b/>
          <w:sz w:val="20"/>
          <w:szCs w:val="26"/>
        </w:rPr>
        <w:t>DIRECTIONS:</w:t>
      </w:r>
      <w:r w:rsidRPr="004B0043">
        <w:rPr>
          <w:rFonts w:ascii="AbadiMTCondensedLight" w:hAnsi="AbadiMTCondensedLight" w:cs="AbadiMTCondensedLight"/>
          <w:sz w:val="20"/>
          <w:szCs w:val="26"/>
        </w:rPr>
        <w:t xml:space="preserve"> Read the “Declaration of the Rights of Man and of the Citizen” below and jot notes at right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telling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what the Third Estate wanted to accomplish by revolting.</w:t>
      </w:r>
    </w:p>
    <w:p w:rsid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1. Men are born and remain free and equal in rights; social differences may be based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only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on general usefulness.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2. The aim of every government is to preserve the natural and absolute rights of man;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these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rights are liberty, property, security and resistance to oppression.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3. The source of all power exists in the nation; no group, no individual may exercise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authority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that does not come from the nation.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4. Liberty consists of power to do whatever is not harmful to others; such limits may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be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determined only by law.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5. The law can only prohibit that which is harmful to society; nothing can be prevented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if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it is not written into the law.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6. Law is the expression of the general will of the people; all citizens have the right to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consent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personally or through representatives. Law must be the same for all,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whether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it protects or punishes. All citizens are equally acceptable for public offices,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positions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and employments.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7. No man may be accused, arrested, or detained except in the cases determined by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law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>, and according to the forms prescribed.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8. The law is to establish only penalties that are absolutely and obviously necessary;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and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no one may be punished except by virtue of law established and made known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prior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to the offense.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 xml:space="preserve">9. </w:t>
      </w: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Since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every man is presumed innocent until declared guilty, all unnecessary severity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in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the arrest of the accused must be repressed by law.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10. No one is to be disturbed because of his opinions, even religious, provided he does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not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disturb the public order established by law.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11. Free communication of ideas and opinions is one of the most precious of the rights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of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man. Consequently, every citizen may speak, write, and print freely, subject to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responsibility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for the abuse of such liberty in the cases determined by law.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12. A public force (army, police) is necessary to guarantee the rights of man and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citizen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>; such a force, therefore, is established for the advantage of all and not for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the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particular benefit of those to whom it is entrusted.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13. A common tax is required to maintain a public force, but it must be paid equally on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all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citizens in proportion to their means.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14. All citizens have the right to decide (either by representative or directly) as to the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necessity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of a public contribution (taxes).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15. Society has the right to require public officials to account for their administration.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16. The law must be assured to be observed, or there is no constitution at all.</w:t>
      </w:r>
    </w:p>
    <w:p w:rsidR="004B0043" w:rsidRPr="004B0043" w:rsidRDefault="004B0043" w:rsidP="004B0043">
      <w:pPr>
        <w:autoSpaceDE w:val="0"/>
        <w:autoSpaceDN w:val="0"/>
        <w:adjustRightInd w:val="0"/>
        <w:spacing w:after="0" w:line="240" w:lineRule="auto"/>
        <w:rPr>
          <w:rFonts w:ascii="AbadiMTCondensedLight" w:hAnsi="AbadiMTCondensedLight" w:cs="AbadiMTCondensedLight"/>
          <w:sz w:val="20"/>
          <w:szCs w:val="26"/>
        </w:rPr>
      </w:pPr>
      <w:r w:rsidRPr="004B0043">
        <w:rPr>
          <w:rFonts w:ascii="AbadiMTCondensedLight" w:hAnsi="AbadiMTCondensedLight" w:cs="AbadiMTCondensedLight"/>
          <w:sz w:val="20"/>
          <w:szCs w:val="26"/>
        </w:rPr>
        <w:t>17. Since property is a sacred right, no one may be deprived of it unless public</w:t>
      </w:r>
    </w:p>
    <w:p w:rsidR="007E3B4A" w:rsidRPr="004B0043" w:rsidRDefault="004B0043" w:rsidP="004B0043">
      <w:pPr>
        <w:rPr>
          <w:sz w:val="16"/>
        </w:rPr>
      </w:pPr>
      <w:proofErr w:type="gramStart"/>
      <w:r w:rsidRPr="004B0043">
        <w:rPr>
          <w:rFonts w:ascii="AbadiMTCondensedLight" w:hAnsi="AbadiMTCondensedLight" w:cs="AbadiMTCondensedLight"/>
          <w:sz w:val="20"/>
          <w:szCs w:val="26"/>
        </w:rPr>
        <w:t>necessity</w:t>
      </w:r>
      <w:proofErr w:type="gramEnd"/>
      <w:r w:rsidRPr="004B0043">
        <w:rPr>
          <w:rFonts w:ascii="AbadiMTCondensedLight" w:hAnsi="AbadiMTCondensedLight" w:cs="AbadiMTCondensedLight"/>
          <w:sz w:val="20"/>
          <w:szCs w:val="26"/>
        </w:rPr>
        <w:t xml:space="preserve"> obviously requires it, and upon condition of just payment for the loss.</w:t>
      </w:r>
    </w:p>
    <w:sectPr w:rsidR="007E3B4A" w:rsidRPr="004B0043" w:rsidSect="00C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adiMT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43"/>
    <w:rsid w:val="004B0043"/>
    <w:rsid w:val="005F7775"/>
    <w:rsid w:val="00C574D6"/>
    <w:rsid w:val="00D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1</cp:revision>
  <dcterms:created xsi:type="dcterms:W3CDTF">2014-03-06T17:58:00Z</dcterms:created>
  <dcterms:modified xsi:type="dcterms:W3CDTF">2014-03-06T18:00:00Z</dcterms:modified>
</cp:coreProperties>
</file>